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195B" w:rsidRDefault="000A195B">
      <w:r>
        <w:t xml:space="preserve">Установлен </w:t>
      </w:r>
      <w:r w:rsidR="00E73AC1">
        <w:t>м</w:t>
      </w:r>
      <w:r>
        <w:t>одуль для УТ 11</w:t>
      </w:r>
      <w:r w:rsidR="00E73AC1">
        <w:t xml:space="preserve"> заправки картриджей</w:t>
      </w:r>
    </w:p>
    <w:p w:rsidR="00750F76" w:rsidRDefault="00BC40BA">
      <w:hyperlink r:id="rId5" w:history="1">
        <w:r w:rsidR="000A195B" w:rsidRPr="00527BFC">
          <w:rPr>
            <w:rStyle w:val="a3"/>
          </w:rPr>
          <w:t>http://1module.ru/TopCat/index.php?SECTION_ID=373&amp;ELEMENT_ID=4363</w:t>
        </w:r>
      </w:hyperlink>
    </w:p>
    <w:p w:rsidR="00593424" w:rsidRDefault="000A195B">
      <w:r>
        <w:t xml:space="preserve">Стоимость заправки картриджей складывается из стоимость запчастей + стоимость работ, которые мы создали в справочнике состав работ с картриджем. </w:t>
      </w:r>
    </w:p>
    <w:p w:rsidR="00E73AC1" w:rsidRDefault="00593424">
      <w:r>
        <w:t>Тип</w:t>
      </w:r>
      <w:r w:rsidR="000A195B">
        <w:t xml:space="preserve"> цен берется из соглашения. </w:t>
      </w:r>
    </w:p>
    <w:p w:rsidR="00E73AC1" w:rsidRDefault="00E73AC1">
      <w:r>
        <w:t xml:space="preserve">Для некоторых клиентов нужно использовать фиксированные цены на протяжении всего договора. Нужна возможность использования фиксированных цен. Задавать цены </w:t>
      </w:r>
      <w:r w:rsidR="009E19CB">
        <w:t xml:space="preserve">нужно </w:t>
      </w:r>
      <w:r>
        <w:t>в соглашении. А уже от этой цены вычиталась бы цена расходн</w:t>
      </w:r>
      <w:r w:rsidR="009E19CB">
        <w:t>ых материалов</w:t>
      </w:r>
      <w:r>
        <w:t>.</w:t>
      </w:r>
    </w:p>
    <w:p w:rsidR="008433E4" w:rsidRDefault="008433E4">
      <w:pPr>
        <w:rPr>
          <w:noProof/>
          <w:lang w:eastAsia="ru-RU"/>
        </w:rPr>
      </w:pPr>
    </w:p>
    <w:p w:rsidR="000A195B" w:rsidRDefault="000A195B">
      <w:bookmarkStart w:id="0" w:name="_GoBack"/>
      <w:r>
        <w:rPr>
          <w:noProof/>
          <w:lang w:eastAsia="ru-RU"/>
        </w:rPr>
        <w:drawing>
          <wp:inline distT="0" distB="0" distL="0" distR="0" wp14:anchorId="66B30B3E" wp14:editId="7DC32A8D">
            <wp:extent cx="5940425" cy="3712766"/>
            <wp:effectExtent l="0" t="0" r="3175" b="2540"/>
            <wp:docPr id="1" name="Рисунок 1" descr="C:\Users\Юрий\Desktop\ТехнЗадание Сервис\Состав Рабо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рий\Desktop\ТехнЗадание Сервис\Состав Работ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2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593424" w:rsidRDefault="00593424"/>
    <w:p w:rsidR="00593424" w:rsidRDefault="00593424"/>
    <w:p w:rsidR="00593424" w:rsidRDefault="00593424"/>
    <w:p w:rsidR="00593424" w:rsidRDefault="00593424"/>
    <w:p w:rsidR="00593424" w:rsidRDefault="00CF3EA3">
      <w:r>
        <w:t>…</w:t>
      </w:r>
      <w:r w:rsidR="00593424">
        <w:t xml:space="preserve">  В документе сервиса, выбираем тип оборудования (Оборудование)</w:t>
      </w:r>
    </w:p>
    <w:p w:rsidR="00593424" w:rsidRDefault="00593424">
      <w:r>
        <w:t xml:space="preserve">Нужно добавить возможность подбора товара, как в документе </w:t>
      </w:r>
      <w:proofErr w:type="spellStart"/>
      <w:r>
        <w:t>ЗаказКлиента</w:t>
      </w:r>
      <w:proofErr w:type="spellEnd"/>
      <w:r>
        <w:t>.</w:t>
      </w:r>
    </w:p>
    <w:p w:rsidR="00593424" w:rsidRDefault="00593424">
      <w:r>
        <w:t>В табличную часть добавить возможность выбора типа цен, назначение скидок.</w:t>
      </w:r>
    </w:p>
    <w:p w:rsidR="00593424" w:rsidRDefault="00593424"/>
    <w:p w:rsidR="00593424" w:rsidRDefault="00593424">
      <w:r>
        <w:rPr>
          <w:noProof/>
          <w:lang w:eastAsia="ru-RU"/>
        </w:rPr>
        <w:lastRenderedPageBreak/>
        <w:drawing>
          <wp:inline distT="0" distB="0" distL="0" distR="0">
            <wp:extent cx="5943600" cy="3714750"/>
            <wp:effectExtent l="0" t="0" r="0" b="0"/>
            <wp:docPr id="5" name="Рисунок 5" descr="C:\Users\Юрий\Desktop\ТехнЗадание Сервис\Подбор тов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рий\Desktop\ТехнЗадание Сервис\Подбор товар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95B" w:rsidRDefault="000A195B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F6413D"/>
    <w:p w:rsidR="00F6413D" w:rsidRDefault="00CF3EA3">
      <w:r>
        <w:t xml:space="preserve">… </w:t>
      </w:r>
      <w:r w:rsidR="00F6413D">
        <w:t xml:space="preserve">Есть клавиша которая формирует серийный номер, нужно реализовать возможность печати на принтере этикеток. </w:t>
      </w:r>
    </w:p>
    <w:p w:rsidR="00F6413D" w:rsidRDefault="00F6413D" w:rsidP="00F6413D">
      <w:pPr>
        <w:pStyle w:val="a4"/>
        <w:numPr>
          <w:ilvl w:val="0"/>
          <w:numId w:val="1"/>
        </w:numPr>
      </w:pPr>
      <w:r>
        <w:t xml:space="preserve">Нужна возможность печати каждой строки в отдельности. На этикетке будет сгенерированный штрих код, цифры штрих кода, этикетка </w:t>
      </w:r>
      <w:r w:rsidR="009E19CB">
        <w:t xml:space="preserve">малая </w:t>
      </w:r>
      <w:r>
        <w:t>примерный размер 30мм*18мм, будет клеиться на картридж маркируя его.</w:t>
      </w:r>
    </w:p>
    <w:p w:rsidR="00F6413D" w:rsidRDefault="00F6413D" w:rsidP="00F6413D">
      <w:pPr>
        <w:pStyle w:val="a4"/>
        <w:numPr>
          <w:ilvl w:val="0"/>
          <w:numId w:val="1"/>
        </w:numPr>
      </w:pPr>
      <w:r>
        <w:lastRenderedPageBreak/>
        <w:t>Большая этикетка примерный размер 90мм*50мм будет клеиться на пакет с картриджем, на ней Модель картриджа, его серийный номер</w:t>
      </w:r>
      <w:r w:rsidR="009E19CB">
        <w:t>, номер документа сервиса, дата упаковки</w:t>
      </w:r>
      <w:r>
        <w:t xml:space="preserve"> (цифры + штрих код) Наименование краткое организации чей он. </w:t>
      </w:r>
    </w:p>
    <w:p w:rsidR="00F6413D" w:rsidRDefault="00F6413D" w:rsidP="00F6413D">
      <w:pPr>
        <w:pStyle w:val="a4"/>
        <w:numPr>
          <w:ilvl w:val="0"/>
          <w:numId w:val="1"/>
        </w:numPr>
      </w:pPr>
      <w:r>
        <w:t>Реализовать проверку штрих кода. К каждому серийному номеру привязывается картридж, если кто то случайно изменит номер уже имеющего</w:t>
      </w:r>
      <w:r w:rsidR="00CF3EA3">
        <w:t>ся картриджа. Выводить окно предупреждения о смене номера.</w:t>
      </w:r>
    </w:p>
    <w:p w:rsidR="00CF3EA3" w:rsidRDefault="00CF3EA3" w:rsidP="00F6413D">
      <w:pPr>
        <w:pStyle w:val="a4"/>
        <w:numPr>
          <w:ilvl w:val="0"/>
          <w:numId w:val="1"/>
        </w:numPr>
      </w:pPr>
      <w:r>
        <w:t>Реализовать проверку выписана ли</w:t>
      </w:r>
      <w:r w:rsidR="009E19CB">
        <w:t xml:space="preserve"> на основании документа сервиса</w:t>
      </w:r>
      <w:r>
        <w:t xml:space="preserve"> реализация. Переводя документ в статус </w:t>
      </w:r>
      <w:r w:rsidR="009E19CB">
        <w:t>«</w:t>
      </w:r>
      <w:r>
        <w:t>готово к выдаче</w:t>
      </w:r>
      <w:r w:rsidR="009E19CB">
        <w:t>»</w:t>
      </w:r>
      <w:r>
        <w:t xml:space="preserve"> или </w:t>
      </w:r>
      <w:r w:rsidR="009E19CB">
        <w:t>«</w:t>
      </w:r>
      <w:r>
        <w:t>выдан</w:t>
      </w:r>
      <w:r w:rsidR="009E19CB">
        <w:t>»</w:t>
      </w:r>
      <w:r>
        <w:t xml:space="preserve">, нужно проверять выписан ли </w:t>
      </w:r>
      <w:r w:rsidR="009E19CB">
        <w:t>документ «</w:t>
      </w:r>
      <w:r>
        <w:t>реализация товаров</w:t>
      </w:r>
      <w:r w:rsidR="009E19CB">
        <w:t xml:space="preserve"> и услуг»</w:t>
      </w:r>
      <w:r>
        <w:t>, если нет</w:t>
      </w:r>
      <w:r w:rsidR="009E19CB">
        <w:t>, предложить выписать, если выписывать менеджер не стал, в статус «готово к выдаче» или «выдан» не переводить.</w:t>
      </w:r>
    </w:p>
    <w:p w:rsidR="00CF3EA3" w:rsidRDefault="00CF3EA3" w:rsidP="00F6413D">
      <w:pPr>
        <w:pStyle w:val="a4"/>
        <w:numPr>
          <w:ilvl w:val="0"/>
          <w:numId w:val="1"/>
        </w:numPr>
      </w:pPr>
      <w:r>
        <w:t>Добавить еще один статус документа «Переработка» и для этих документов сделать отдельный журнал, в котором будут отображаться документы с этим статусом.</w:t>
      </w:r>
    </w:p>
    <w:p w:rsidR="00CF3EA3" w:rsidRDefault="00CF3EA3" w:rsidP="00A576C1">
      <w:pPr>
        <w:pStyle w:val="a4"/>
        <w:numPr>
          <w:ilvl w:val="0"/>
          <w:numId w:val="1"/>
        </w:numPr>
      </w:pPr>
      <w:r>
        <w:t xml:space="preserve">Реализовать возможность выбора расходных материалов на этапе работ. Как в этом дополнении </w:t>
      </w:r>
      <w:hyperlink r:id="rId8" w:history="1">
        <w:r w:rsidR="00E73AC1" w:rsidRPr="00527BFC">
          <w:rPr>
            <w:rStyle w:val="a3"/>
          </w:rPr>
          <w:t>http://1module.ru/TopCat/index.php?SECTION_ID=377&amp;ELEMENT_ID=4993</w:t>
        </w:r>
      </w:hyperlink>
    </w:p>
    <w:p w:rsidR="00E73AC1" w:rsidRDefault="00E73AC1" w:rsidP="00A576C1">
      <w:pPr>
        <w:pStyle w:val="a4"/>
        <w:numPr>
          <w:ilvl w:val="0"/>
          <w:numId w:val="1"/>
        </w:numPr>
      </w:pPr>
      <w:r>
        <w:t>В печатные формы добавить стандартную панель печатных форму, (сохранить, отправить, количество копий)</w:t>
      </w:r>
    </w:p>
    <w:p w:rsidR="00E73AC1" w:rsidRDefault="00E73AC1" w:rsidP="00A576C1">
      <w:pPr>
        <w:pStyle w:val="a4"/>
        <w:numPr>
          <w:ilvl w:val="0"/>
          <w:numId w:val="1"/>
        </w:numPr>
      </w:pPr>
      <w:r>
        <w:t>Если у документа стоит статус Выдан</w:t>
      </w:r>
      <w:r w:rsidR="009E19CB">
        <w:t xml:space="preserve"> и проведен</w:t>
      </w:r>
      <w:r>
        <w:t xml:space="preserve">. </w:t>
      </w:r>
      <w:r w:rsidR="009E19CB">
        <w:t xml:space="preserve">При попытке изменить реквизиты выдавать предупреждение о том, что у документа статус Выдан, редактирование запрещено, обратитесь к администратору. </w:t>
      </w:r>
      <w:r>
        <w:t xml:space="preserve">Запретить редактирование документа пользователям кроме Администратора. </w:t>
      </w:r>
    </w:p>
    <w:p w:rsidR="00F6413D" w:rsidRDefault="00F6413D"/>
    <w:p w:rsidR="00F6413D" w:rsidRDefault="00F6413D"/>
    <w:p w:rsidR="00F6413D" w:rsidRDefault="00F6413D">
      <w:r>
        <w:rPr>
          <w:noProof/>
          <w:lang w:eastAsia="ru-RU"/>
        </w:rPr>
        <w:drawing>
          <wp:inline distT="0" distB="0" distL="0" distR="0">
            <wp:extent cx="5943600" cy="3714750"/>
            <wp:effectExtent l="0" t="0" r="0" b="0"/>
            <wp:docPr id="6" name="Рисунок 6" descr="C:\Users\Юрий\Desktop\ТехнЗадание Сервис\Штрихк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рий\Desktop\ТехнЗадание Сервис\Штрихкод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3AC1" w:rsidRDefault="00E73AC1">
      <w:pPr>
        <w:rPr>
          <w:lang w:val="en-US"/>
        </w:rPr>
      </w:pPr>
      <w:r>
        <w:t xml:space="preserve">… Телефон и </w:t>
      </w:r>
      <w:r>
        <w:rPr>
          <w:lang w:val="en-US"/>
        </w:rPr>
        <w:t>email</w:t>
      </w:r>
      <w:r>
        <w:t xml:space="preserve"> клиента.</w:t>
      </w:r>
      <w:r>
        <w:rPr>
          <w:lang w:val="en-US"/>
        </w:rPr>
        <w:t xml:space="preserve"> </w:t>
      </w:r>
    </w:p>
    <w:p w:rsidR="00E73AC1" w:rsidRDefault="00E73AC1">
      <w:pPr>
        <w:rPr>
          <w:lang w:val="en-US"/>
        </w:rPr>
      </w:pPr>
    </w:p>
    <w:p w:rsidR="00E73AC1" w:rsidRDefault="00E73AC1">
      <w:r>
        <w:rPr>
          <w:noProof/>
          <w:lang w:eastAsia="ru-RU"/>
        </w:rPr>
        <w:lastRenderedPageBreak/>
        <w:drawing>
          <wp:inline distT="0" distB="0" distL="0" distR="0">
            <wp:extent cx="5943600" cy="3714750"/>
            <wp:effectExtent l="0" t="0" r="0" b="0"/>
            <wp:docPr id="7" name="Рисунок 7" descr="C:\Users\Юрий\Desktop\ТехнЗадание Сервис\Телефон на форм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рий\Desktop\ТехнЗадание Сервис\Телефон на форму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95B" w:rsidRDefault="000A195B"/>
    <w:p w:rsidR="00E73AC1" w:rsidRDefault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Pr="00E73AC1" w:rsidRDefault="00E73AC1" w:rsidP="00E73AC1"/>
    <w:p w:rsidR="00E73AC1" w:rsidRDefault="00E73AC1" w:rsidP="00E73AC1"/>
    <w:p w:rsidR="00E73AC1" w:rsidRPr="00E73AC1" w:rsidRDefault="00E73AC1" w:rsidP="00E73AC1"/>
    <w:sectPr w:rsidR="00E73AC1" w:rsidRPr="00E73AC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8EF19EF"/>
    <w:multiLevelType w:val="hybridMultilevel"/>
    <w:tmpl w:val="1398F9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895"/>
    <w:rsid w:val="000A195B"/>
    <w:rsid w:val="00593424"/>
    <w:rsid w:val="00736A6D"/>
    <w:rsid w:val="00750F76"/>
    <w:rsid w:val="008433E4"/>
    <w:rsid w:val="009E19CB"/>
    <w:rsid w:val="00BC40BA"/>
    <w:rsid w:val="00C80895"/>
    <w:rsid w:val="00CF3EA3"/>
    <w:rsid w:val="00D82B25"/>
    <w:rsid w:val="00E73AC1"/>
    <w:rsid w:val="00F64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E5C0942-A6B8-48C8-B957-9CCD1B678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0A195B"/>
    <w:rPr>
      <w:color w:val="0563C1" w:themeColor="hyperlink"/>
      <w:u w:val="single"/>
    </w:rPr>
  </w:style>
  <w:style w:type="paragraph" w:styleId="a4">
    <w:name w:val="List Paragraph"/>
    <w:basedOn w:val="a"/>
    <w:uiPriority w:val="34"/>
    <w:qFormat/>
    <w:rsid w:val="00F6413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1module.ru/TopCat/index.php?SECTION_ID=377&amp;ELEMENT_ID=4993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hyperlink" Target="http://1module.ru/TopCat/index.php?SECTION_ID=373&amp;ELEMENT_ID=4363" TargetMode="Externa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4</Pages>
  <Words>404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2702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Юрий</dc:creator>
  <cp:keywords/>
  <dc:description/>
  <cp:lastModifiedBy>Юрий</cp:lastModifiedBy>
  <cp:revision>5</cp:revision>
  <dcterms:created xsi:type="dcterms:W3CDTF">2015-04-05T07:25:00Z</dcterms:created>
  <dcterms:modified xsi:type="dcterms:W3CDTF">2015-04-05T08:55:00Z</dcterms:modified>
</cp:coreProperties>
</file>